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0" w:before="0" w:line="259.7643529411765" w:lineRule="auto"/>
        <w:rPr>
          <w:rFonts w:ascii="Comfortaa" w:cs="Comfortaa" w:eastAsia="Comfortaa" w:hAnsi="Comfortaa"/>
          <w:b w:val="1"/>
          <w:sz w:val="34"/>
          <w:szCs w:val="34"/>
        </w:rPr>
      </w:pPr>
      <w:bookmarkStart w:colFirst="0" w:colLast="0" w:name="_heading=h.ty9ef99qr271" w:id="0"/>
      <w:bookmarkEnd w:id="0"/>
      <w:r w:rsidDel="00000000" w:rsidR="00000000" w:rsidRPr="00000000">
        <w:rPr>
          <w:rFonts w:ascii="Comfortaa" w:cs="Comfortaa" w:eastAsia="Comfortaa" w:hAnsi="Comfortaa"/>
          <w:b w:val="1"/>
          <w:sz w:val="34"/>
          <w:szCs w:val="34"/>
          <w:rtl w:val="0"/>
        </w:rPr>
        <w:t xml:space="preserve">ALLEGATO IX: DICHIARAZIONE SULL’ONORE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after="0" w:before="0" w:line="297.23123076923076" w:lineRule="auto"/>
        <w:rPr>
          <w:rFonts w:ascii="Comfortaa" w:cs="Comfortaa" w:eastAsia="Comfortaa" w:hAnsi="Comfortaa"/>
          <w:b w:val="1"/>
          <w:color w:val="000000"/>
          <w:sz w:val="26"/>
          <w:szCs w:val="26"/>
        </w:rPr>
      </w:pPr>
      <w:bookmarkStart w:colFirst="0" w:colLast="0" w:name="_heading=h.9auak23ifsyt" w:id="1"/>
      <w:bookmarkEnd w:id="1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after="0" w:before="0" w:line="297.23123076923076" w:lineRule="auto"/>
        <w:rPr>
          <w:rFonts w:ascii="Comfortaa" w:cs="Comfortaa" w:eastAsia="Comfortaa" w:hAnsi="Comfortaa"/>
          <w:b w:val="1"/>
          <w:color w:val="000000"/>
          <w:sz w:val="26"/>
          <w:szCs w:val="26"/>
        </w:rPr>
      </w:pPr>
      <w:bookmarkStart w:colFirst="0" w:colLast="0" w:name="_heading=h.xzdxn2zero14" w:id="2"/>
      <w:bookmarkEnd w:id="2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6"/>
          <w:szCs w:val="26"/>
          <w:rtl w:val="0"/>
        </w:rPr>
        <w:t xml:space="preserve">DICHIARAZIONE SULL’ONORE RELATIVA AI REQUISITI DI AMMISSIBILITÀ E CAPACITÀ</w:t>
      </w:r>
    </w:p>
    <w:p w:rsidR="00000000" w:rsidDel="00000000" w:rsidP="00000000" w:rsidRDefault="00000000" w:rsidRPr="00000000" w14:paraId="00000004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Dettagli dell’organizzazione:</w:t>
      </w:r>
    </w:p>
    <w:p w:rsidR="00000000" w:rsidDel="00000000" w:rsidP="00000000" w:rsidRDefault="00000000" w:rsidRPr="00000000" w14:paraId="00000006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1548388967"/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Denominazione legale completa: ______________________________</w:t>
      </w:r>
    </w:p>
    <w:p w:rsidR="00000000" w:rsidDel="00000000" w:rsidP="00000000" w:rsidRDefault="00000000" w:rsidRPr="00000000" w14:paraId="00000007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-588132393"/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N° registrazione: ___________________________</w:t>
      </w:r>
    </w:p>
    <w:p w:rsidR="00000000" w:rsidDel="00000000" w:rsidP="00000000" w:rsidRDefault="00000000" w:rsidRPr="00000000" w14:paraId="00000008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-1705015804"/>
          <w:tag w:val="goog_rdk_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Paese: ______________________</w:t>
      </w:r>
    </w:p>
    <w:p w:rsidR="00000000" w:rsidDel="00000000" w:rsidP="00000000" w:rsidRDefault="00000000" w:rsidRPr="00000000" w14:paraId="00000009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-768640028"/>
          <w:tag w:val="goog_rdk_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Rappresentante legale: ___________________________</w:t>
      </w:r>
    </w:p>
    <w:p w:rsidR="00000000" w:rsidDel="00000000" w:rsidP="00000000" w:rsidRDefault="00000000" w:rsidRPr="00000000" w14:paraId="0000000A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Io sottoscritto, rappresentante dell’organizzazione sopracitata, dichiaro sotto la mia esclusiva responsabilità che: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0" w:before="0" w:line="301.09090909090907" w:lineRule="auto"/>
        <w:rPr>
          <w:rFonts w:ascii="Comfortaa" w:cs="Comfortaa" w:eastAsia="Comfortaa" w:hAnsi="Comfortaa"/>
          <w:b w:val="1"/>
          <w:color w:val="000000"/>
          <w:sz w:val="22"/>
          <w:szCs w:val="22"/>
        </w:rPr>
      </w:pPr>
      <w:bookmarkStart w:colFirst="0" w:colLast="0" w:name="_heading=h.8fuvpzwaoytz" w:id="3"/>
      <w:bookmarkEnd w:id="3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0" w:before="0" w:line="301.09090909090907" w:lineRule="auto"/>
        <w:rPr>
          <w:rFonts w:ascii="Comfortaa" w:cs="Comfortaa" w:eastAsia="Comfortaa" w:hAnsi="Comfortaa"/>
          <w:b w:val="1"/>
          <w:color w:val="000000"/>
          <w:sz w:val="22"/>
          <w:szCs w:val="22"/>
        </w:rPr>
      </w:pPr>
      <w:bookmarkStart w:colFirst="0" w:colLast="0" w:name="_heading=h.fghrr2rlmkk" w:id="4"/>
      <w:bookmarkEnd w:id="4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2"/>
          <w:szCs w:val="22"/>
          <w:rtl w:val="0"/>
        </w:rPr>
        <w:t xml:space="preserve">Dichiarazioni di ammissibilità</w:t>
      </w:r>
    </w:p>
    <w:p w:rsidR="00000000" w:rsidDel="00000000" w:rsidP="00000000" w:rsidRDefault="00000000" w:rsidRPr="00000000" w14:paraId="0000000E">
      <w:pPr>
        <w:spacing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line="276.0005454545455" w:lineRule="auto"/>
        <w:ind w:left="720" w:hanging="360"/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Stato legale: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L'organizzazione è una persona giuridica registrata ai sensi della legislazione nazionale di uno dei paesi ammissibili (IT, ES, EL, PL, DE)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line="276.0005454545455" w:lineRule="auto"/>
        <w:ind w:left="720" w:hanging="360"/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Natura non-profit: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L'organizzazione non ha scopo di lucro, come attestato dagli statuti e dalle attività.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line="276.0005454545455" w:lineRule="auto"/>
        <w:ind w:left="720" w:hanging="360"/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Organizzazione della Società Civile: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L'organizzazione si qualifica come Organizzazione della Società Civile o come gruppo giovanile formalmente organizzato.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line="276.0005454545455" w:lineRule="auto"/>
        <w:ind w:left="720" w:hanging="360"/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Assenza di conflitto con il progetto principale: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L'organizzazione non è:</w:t>
      </w:r>
    </w:p>
    <w:p w:rsidR="00000000" w:rsidDel="00000000" w:rsidP="00000000" w:rsidRDefault="00000000" w:rsidRPr="00000000" w14:paraId="00000013">
      <w:pPr>
        <w:ind w:left="1800" w:hanging="360"/>
        <w:rPr>
          <w:rFonts w:ascii="Comfortaa" w:cs="Comfortaa" w:eastAsia="Comfortaa" w:hAnsi="Comfortaa"/>
        </w:rPr>
      </w:pPr>
      <w:sdt>
        <w:sdtPr>
          <w:id w:val="335313484"/>
          <w:tag w:val="goog_rdk_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○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Beneficiaria, co-richiedente, entità affiliata, associato o contraente nel progetto principale Global Districts.</w:t>
      </w:r>
    </w:p>
    <w:p w:rsidR="00000000" w:rsidDel="00000000" w:rsidP="00000000" w:rsidRDefault="00000000" w:rsidRPr="00000000" w14:paraId="00000014">
      <w:pPr>
        <w:ind w:left="1800" w:hanging="360"/>
        <w:rPr>
          <w:rFonts w:ascii="Comfortaa" w:cs="Comfortaa" w:eastAsia="Comfortaa" w:hAnsi="Comfortaa"/>
        </w:rPr>
      </w:pPr>
      <w:sdt>
        <w:sdtPr>
          <w:id w:val="830663318"/>
          <w:tag w:val="goog_rdk_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○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Già destinataria di sostegno finanziario da altri progetti nell'ambito del programma DEAR EuropeAid/173998/DH/ACT/Multi.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.0005454545455" w:lineRule="auto"/>
        <w:ind w:left="720" w:hanging="360"/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Candidatura singola: Questa è l’unica candidatura inviata dalla nostra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organizzazione all’interno di questo bando.</w:t>
      </w:r>
    </w:p>
    <w:p w:rsidR="00000000" w:rsidDel="00000000" w:rsidP="00000000" w:rsidRDefault="00000000" w:rsidRPr="00000000" w14:paraId="00000016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Dichiarazioni di capacità</w:t>
      </w:r>
    </w:p>
    <w:p w:rsidR="00000000" w:rsidDel="00000000" w:rsidP="00000000" w:rsidRDefault="00000000" w:rsidRPr="00000000" w14:paraId="00000018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line="276.0005454545455" w:lineRule="auto"/>
        <w:ind w:left="720" w:hanging="360"/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Capacità finanziaria: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L’organizzazione possiede un’adeguata capacità finanziaria per attuare il progetto proposto.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line="276.0005454545455" w:lineRule="auto"/>
        <w:ind w:left="720" w:hanging="360"/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Capacità amministrativa: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L'organizzazione dispone di adeguati sistemi e procedure amministrative per la gestione di finanziamenti EU.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line="276.0005454545455" w:lineRule="auto"/>
        <w:ind w:left="720" w:hanging="360"/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Capacità Operativa: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L'organizzazione possiede un'adeguata capacità tecnica e operativa per attuare con successo le attività proposte.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line="276.0005454545455" w:lineRule="auto"/>
        <w:ind w:left="720" w:hanging="360"/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Esperienza: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L'organizzazione ha un'esperienza pertinente di lavoro con i gruppi target come specificato nella candidatura.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0" w:before="0" w:line="301.09090909090907" w:lineRule="auto"/>
        <w:rPr>
          <w:rFonts w:ascii="Comfortaa" w:cs="Comfortaa" w:eastAsia="Comfortaa" w:hAnsi="Comfortaa"/>
          <w:b w:val="1"/>
          <w:color w:val="000000"/>
          <w:sz w:val="22"/>
          <w:szCs w:val="22"/>
        </w:rPr>
      </w:pPr>
      <w:bookmarkStart w:colFirst="0" w:colLast="0" w:name="_heading=h.vzb14ckf9001" w:id="5"/>
      <w:bookmarkEnd w:id="5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0" w:before="0" w:line="301.09090909090907" w:lineRule="auto"/>
        <w:rPr>
          <w:rFonts w:ascii="Comfortaa" w:cs="Comfortaa" w:eastAsia="Comfortaa" w:hAnsi="Comfortaa"/>
          <w:b w:val="1"/>
          <w:color w:val="000000"/>
          <w:sz w:val="22"/>
          <w:szCs w:val="22"/>
        </w:rPr>
      </w:pPr>
      <w:bookmarkStart w:colFirst="0" w:colLast="0" w:name="_heading=h.4nudtgbnguht" w:id="6"/>
      <w:bookmarkEnd w:id="6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2"/>
          <w:szCs w:val="22"/>
          <w:rtl w:val="0"/>
        </w:rPr>
        <w:t xml:space="preserve">Dichiarazioni di conformità</w:t>
      </w:r>
    </w:p>
    <w:p w:rsidR="00000000" w:rsidDel="00000000" w:rsidP="00000000" w:rsidRDefault="00000000" w:rsidRPr="00000000" w14:paraId="0000001F">
      <w:pPr>
        <w:spacing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line="276.0005454545455" w:lineRule="auto"/>
        <w:ind w:left="720" w:hanging="360"/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Accuratezza delle informazioni: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Tutte le informazioni fornite nella candidatura sono accurate, complete e aggiornate.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line="276.0005454545455" w:lineRule="auto"/>
        <w:ind w:left="720" w:hanging="360"/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Documenti di supporto: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Tutti i documenti di supporto forniti sono autentici e aggiornati.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line="276.0005454545455" w:lineRule="auto"/>
        <w:ind w:left="720" w:hanging="360"/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Sanzioni UE: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L'organizzazione non è inclusa in alcuna lista di misure restrittive dell'UE.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line="276.0005454545455" w:lineRule="auto"/>
        <w:ind w:left="720" w:hanging="360"/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Impegno alla partecipazione: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L'organizzazione si impegna a partecipare alle attività di rafforzamento delle capacità e alle procedure di monitoraggio richieste.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line="276.0005454545455" w:lineRule="auto"/>
        <w:ind w:left="720" w:hanging="360"/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Conformità alla visibilità: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L'organizzazione si impegna a rispettare i requisiti di visibilità e comunicazione dell'UE.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line="276.0005454545455" w:lineRule="auto"/>
        <w:ind w:left="720" w:hanging="360"/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Conservazione dei documenti: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L'organizzazione si impegna a conservare tutti i documenti di progetto per un minimo di 5</w:t>
      </w: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anni dopo il completamento del progetto.</w:t>
      </w:r>
    </w:p>
    <w:p w:rsidR="00000000" w:rsidDel="00000000" w:rsidP="00000000" w:rsidRDefault="00000000" w:rsidRPr="00000000" w14:paraId="00000026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Sono consapevole che:</w:t>
      </w:r>
    </w:p>
    <w:p w:rsidR="00000000" w:rsidDel="00000000" w:rsidP="00000000" w:rsidRDefault="00000000" w:rsidRPr="00000000" w14:paraId="00000028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82035497"/>
          <w:tag w:val="goog_rdk_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Fornire false informazioni potrebbe comportare l’esclusione da questo progetto e future opportunità di finanziamento UE.</w:t>
      </w:r>
    </w:p>
    <w:p w:rsidR="00000000" w:rsidDel="00000000" w:rsidP="00000000" w:rsidRDefault="00000000" w:rsidRPr="00000000" w14:paraId="00000029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-329438882"/>
          <w:tag w:val="goog_rdk_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L’autorità contraente si riserva il diritto di verificare tutte le informazioni fornite.</w:t>
      </w:r>
    </w:p>
    <w:p w:rsidR="00000000" w:rsidDel="00000000" w:rsidP="00000000" w:rsidRDefault="00000000" w:rsidRPr="00000000" w14:paraId="0000002A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1790345691"/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Questa dichiarazione costituisce un impegno formale alle regolamenti UE.</w:t>
        <w:br w:type="textWrapping"/>
        <w:br w:type="textWrapping"/>
      </w:r>
    </w:p>
    <w:p w:rsidR="00000000" w:rsidDel="00000000" w:rsidP="00000000" w:rsidRDefault="00000000" w:rsidRPr="00000000" w14:paraId="0000002B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Rappresentante legale:</w:t>
      </w:r>
    </w:p>
    <w:p w:rsidR="00000000" w:rsidDel="00000000" w:rsidP="00000000" w:rsidRDefault="00000000" w:rsidRPr="00000000" w14:paraId="0000002C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215967489"/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Nome: ______________________________________</w:t>
      </w:r>
    </w:p>
    <w:p w:rsidR="00000000" w:rsidDel="00000000" w:rsidP="00000000" w:rsidRDefault="00000000" w:rsidRPr="00000000" w14:paraId="0000002D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1392106856"/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Posizione: ___________________________________</w:t>
      </w:r>
    </w:p>
    <w:p w:rsidR="00000000" w:rsidDel="00000000" w:rsidP="00000000" w:rsidRDefault="00000000" w:rsidRPr="00000000" w14:paraId="0000002E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1542976653"/>
          <w:tag w:val="goog_rdk_1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Firma: _________________________________</w:t>
      </w:r>
    </w:p>
    <w:p w:rsidR="00000000" w:rsidDel="00000000" w:rsidP="00000000" w:rsidRDefault="00000000" w:rsidRPr="00000000" w14:paraId="0000002F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-1400722490"/>
          <w:tag w:val="goog_rdk_1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Data: _____________________________________</w:t>
      </w:r>
    </w:p>
    <w:p w:rsidR="00000000" w:rsidDel="00000000" w:rsidP="00000000" w:rsidRDefault="00000000" w:rsidRPr="00000000" w14:paraId="00000030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-2068042839"/>
          <w:tag w:val="goog_rdk_1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Timbro ufficiale: ____________________________</w:t>
      </w:r>
    </w:p>
    <w:p w:rsidR="00000000" w:rsidDel="00000000" w:rsidP="00000000" w:rsidRDefault="00000000" w:rsidRPr="00000000" w14:paraId="00000031">
      <w:pPr>
        <w:spacing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32">
      <w:pPr>
        <w:rPr>
          <w:rFonts w:ascii="Comfortaa Light" w:cs="Comfortaa Light" w:eastAsia="Comfortaa Light" w:hAnsi="Comfortaa Light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38" w:w="11906" w:orient="portrait"/>
      <w:pgMar w:bottom="1440" w:top="1440" w:left="1440" w:right="1440" w:header="3401" w:footer="113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ungsuh"/>
  <w:font w:name="Comfortaa Light">
    <w:embedRegular w:fontKey="{00000000-0000-0000-0000-000000000000}" r:id="rId1" w:subsetted="0"/>
    <w:embedBold w:fontKey="{00000000-0000-0000-0000-000000000000}" r:id="rId2" w:subsetted="0"/>
  </w:font>
  <w:font w:name="Comfortaa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line="240" w:lineRule="auto"/>
      <w:rPr>
        <w:rFonts w:ascii="Comfortaa" w:cs="Comfortaa" w:eastAsia="Comfortaa" w:hAnsi="Comfortaa"/>
        <w:b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spacing w:line="240" w:lineRule="auto"/>
      <w:rPr>
        <w:rFonts w:ascii="Comfortaa" w:cs="Comfortaa" w:eastAsia="Comfortaa" w:hAnsi="Comfortaa"/>
        <w:b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tabs>
        <w:tab w:val="left" w:leader="none" w:pos="886"/>
        <w:tab w:val="right" w:leader="none" w:pos="9026"/>
      </w:tabs>
      <w:spacing w:line="240" w:lineRule="auto"/>
      <w:jc w:val="right"/>
      <w:rPr>
        <w:rFonts w:ascii="Comfortaa" w:cs="Comfortaa" w:eastAsia="Comfortaa" w:hAnsi="Comfortaa"/>
        <w:sz w:val="16"/>
        <w:szCs w:val="16"/>
        <w:highlight w:val="white"/>
      </w:rPr>
    </w:pPr>
    <w:r w:rsidDel="00000000" w:rsidR="00000000" w:rsidRPr="00000000">
      <w:rPr>
        <w:rFonts w:ascii="Comfortaa" w:cs="Comfortaa" w:eastAsia="Comfortaa" w:hAnsi="Comfortaa"/>
        <w:sz w:val="16"/>
        <w:szCs w:val="16"/>
        <w:highlight w:val="white"/>
        <w:rtl w:val="0"/>
      </w:rPr>
      <w:tab/>
    </w:r>
    <w:r w:rsidDel="00000000" w:rsidR="00000000" w:rsidRPr="00000000">
      <w:rPr>
        <w:rFonts w:ascii="Comfortaa" w:cs="Comfortaa" w:eastAsia="Comfortaa" w:hAnsi="Comfortaa"/>
        <w:b w:val="1"/>
        <w:sz w:val="16"/>
        <w:szCs w:val="16"/>
        <w:rtl w:val="0"/>
      </w:rPr>
      <w:t xml:space="preserve">ACRA ETS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19050</wp:posOffset>
          </wp:positionH>
          <wp:positionV relativeFrom="paragraph">
            <wp:posOffset>19050</wp:posOffset>
          </wp:positionV>
          <wp:extent cx="1683765" cy="568544"/>
          <wp:effectExtent b="0" l="0" r="0" t="0"/>
          <wp:wrapSquare wrapText="bothSides" distB="0" distT="0" distL="0" distR="0"/>
          <wp:docPr id="1432927705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83765" cy="56854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9">
    <w:pPr>
      <w:tabs>
        <w:tab w:val="left" w:leader="none" w:pos="886"/>
        <w:tab w:val="right" w:leader="none" w:pos="9026"/>
      </w:tabs>
      <w:spacing w:line="240" w:lineRule="auto"/>
      <w:jc w:val="right"/>
      <w:rPr>
        <w:rFonts w:ascii="Comfortaa" w:cs="Comfortaa" w:eastAsia="Comfortaa" w:hAnsi="Comfortaa"/>
        <w:sz w:val="16"/>
        <w:szCs w:val="16"/>
      </w:rPr>
    </w:pPr>
    <w:r w:rsidDel="00000000" w:rsidR="00000000" w:rsidRPr="00000000">
      <w:rPr>
        <w:rFonts w:ascii="Comfortaa" w:cs="Comfortaa" w:eastAsia="Comfortaa" w:hAnsi="Comfortaa"/>
        <w:sz w:val="16"/>
        <w:szCs w:val="16"/>
        <w:highlight w:val="white"/>
        <w:rtl w:val="0"/>
      </w:rPr>
      <w:t xml:space="preserve">Via Moncalieri, 5, 20162 Milano MI</w:t>
    </w:r>
    <w:r w:rsidDel="00000000" w:rsidR="00000000" w:rsidRPr="00000000">
      <w:rPr>
        <w:rFonts w:ascii="Comfortaa" w:cs="Comfortaa" w:eastAsia="Comfortaa" w:hAnsi="Comfortaa"/>
        <w:sz w:val="16"/>
        <w:szCs w:val="16"/>
        <w:rtl w:val="0"/>
      </w:rPr>
      <w:t xml:space="preserve">| </w:t>
    </w:r>
    <w:hyperlink r:id="rId2">
      <w:r w:rsidDel="00000000" w:rsidR="00000000" w:rsidRPr="00000000">
        <w:rPr>
          <w:rFonts w:ascii="Comfortaa" w:cs="Comfortaa" w:eastAsia="Comfortaa" w:hAnsi="Comfortaa"/>
          <w:color w:val="0000ff"/>
          <w:sz w:val="16"/>
          <w:szCs w:val="16"/>
          <w:u w:val="single"/>
          <w:rtl w:val="0"/>
        </w:rPr>
        <w:t xml:space="preserve">www.acra.it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tabs>
        <w:tab w:val="left" w:leader="none" w:pos="886"/>
        <w:tab w:val="right" w:leader="none" w:pos="9026"/>
      </w:tabs>
      <w:spacing w:line="240" w:lineRule="auto"/>
      <w:jc w:val="right"/>
      <w:rPr>
        <w:rFonts w:ascii="Comfortaa" w:cs="Comfortaa" w:eastAsia="Comfortaa" w:hAnsi="Comfortaa"/>
        <w:b w:val="1"/>
        <w:sz w:val="16"/>
        <w:szCs w:val="16"/>
      </w:rPr>
    </w:pPr>
    <w:r w:rsidDel="00000000" w:rsidR="00000000" w:rsidRPr="00000000">
      <w:rPr>
        <w:rFonts w:ascii="Comfortaa" w:cs="Comfortaa" w:eastAsia="Comfortaa" w:hAnsi="Comfortaa"/>
        <w:sz w:val="16"/>
        <w:szCs w:val="16"/>
        <w:rtl w:val="0"/>
      </w:rPr>
      <w:t xml:space="preserve">globaldistricts@acra.it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tabs>
        <w:tab w:val="left" w:leader="none" w:pos="2149"/>
        <w:tab w:val="left" w:leader="none" w:pos="2260"/>
        <w:tab w:val="right" w:leader="none" w:pos="9026"/>
      </w:tabs>
      <w:spacing w:line="240" w:lineRule="auto"/>
      <w:rPr>
        <w:rFonts w:ascii="Comfortaa" w:cs="Comfortaa" w:eastAsia="Comfortaa" w:hAnsi="Comfortaa"/>
        <w:sz w:val="16"/>
        <w:szCs w:val="16"/>
      </w:rPr>
    </w:pPr>
    <w:r w:rsidDel="00000000" w:rsidR="00000000" w:rsidRPr="00000000">
      <w:rPr>
        <w:rFonts w:ascii="Comfortaa" w:cs="Comfortaa" w:eastAsia="Comfortaa" w:hAnsi="Comfortaa"/>
        <w:sz w:val="16"/>
        <w:szCs w:val="16"/>
        <w:rtl w:val="0"/>
      </w:rPr>
      <w:tab/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-866771</wp:posOffset>
          </wp:positionH>
          <wp:positionV relativeFrom="paragraph">
            <wp:posOffset>-1879010</wp:posOffset>
          </wp:positionV>
          <wp:extent cx="7522755" cy="1545638"/>
          <wp:effectExtent b="0" l="0" r="0" t="0"/>
          <wp:wrapNone/>
          <wp:docPr id="143292770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14236"/>
                  <a:stretch>
                    <a:fillRect/>
                  </a:stretch>
                </pic:blipFill>
                <pic:spPr>
                  <a:xfrm>
                    <a:off x="0" y="0"/>
                    <a:ext cx="7522755" cy="154563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0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oelenco">
    <w:name w:val="List Paragraph"/>
    <w:basedOn w:val="Normale"/>
    <w:uiPriority w:val="34"/>
    <w:qFormat w:val="1"/>
    <w:rsid w:val="00776657"/>
    <w:pPr>
      <w:spacing w:after="200"/>
      <w:ind w:left="720"/>
      <w:contextualSpacing w:val="1"/>
    </w:pPr>
    <w:rPr>
      <w:rFonts w:asciiTheme="minorHAnsi" w:cstheme="minorBidi" w:eastAsiaTheme="minorEastAsia" w:hAnsiTheme="minorHAnsi"/>
      <w:lang w:eastAsia="en-US" w:val="en-US"/>
    </w:rPr>
  </w:style>
  <w:style w:type="paragraph" w:styleId="Puntoelenco">
    <w:name w:val="List Bullet"/>
    <w:basedOn w:val="Normale"/>
    <w:uiPriority w:val="99"/>
    <w:unhideWhenUsed w:val="1"/>
    <w:rsid w:val="00776657"/>
    <w:pPr>
      <w:numPr>
        <w:numId w:val="1"/>
      </w:numPr>
      <w:spacing w:after="200"/>
      <w:contextualSpacing w:val="1"/>
    </w:pPr>
    <w:rPr>
      <w:rFonts w:asciiTheme="minorHAnsi" w:cstheme="minorBidi" w:eastAsiaTheme="minorEastAsia" w:hAnsiTheme="minorHAnsi"/>
      <w:lang w:eastAsia="en-US" w:val="en-US"/>
    </w:rPr>
  </w:style>
  <w:style w:type="paragraph" w:styleId="Numeroelenco">
    <w:name w:val="List Number"/>
    <w:basedOn w:val="Normale"/>
    <w:uiPriority w:val="99"/>
    <w:unhideWhenUsed w:val="1"/>
    <w:rsid w:val="00776657"/>
    <w:pPr>
      <w:numPr>
        <w:numId w:val="2"/>
      </w:numPr>
      <w:spacing w:after="200"/>
      <w:contextualSpacing w:val="1"/>
    </w:pPr>
    <w:rPr>
      <w:rFonts w:asciiTheme="minorHAnsi" w:cstheme="minorBidi" w:eastAsiaTheme="minorEastAsia" w:hAnsiTheme="minorHAnsi"/>
      <w:lang w:eastAsia="en-US" w:val="en-US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7766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 w:val="1"/>
    <w:rsid w:val="00776657"/>
    <w:pPr>
      <w:spacing w:after="200" w:line="240" w:lineRule="auto"/>
    </w:pPr>
    <w:rPr>
      <w:rFonts w:asciiTheme="minorHAnsi" w:cstheme="minorBidi" w:eastAsiaTheme="minorEastAsia" w:hAnsiTheme="minorHAnsi"/>
      <w:sz w:val="20"/>
      <w:szCs w:val="20"/>
      <w:lang w:eastAsia="en-US" w:val="en-US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776657"/>
    <w:rPr>
      <w:rFonts w:asciiTheme="minorHAnsi" w:cstheme="minorBidi" w:eastAsiaTheme="minorEastAsia" w:hAnsiTheme="minorHAnsi"/>
      <w:sz w:val="20"/>
      <w:szCs w:val="20"/>
      <w:lang w:eastAsia="en-US" w:val="en-US"/>
    </w:rPr>
  </w:style>
  <w:style w:type="character" w:styleId="Collegamentoipertestuale">
    <w:name w:val="Hyperlink"/>
    <w:basedOn w:val="Carpredefinitoparagrafo"/>
    <w:uiPriority w:val="99"/>
    <w:unhideWhenUsed w:val="1"/>
    <w:rsid w:val="0077665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76657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76657"/>
    <w:rPr>
      <w:rFonts w:ascii="Segoe UI" w:cs="Segoe UI" w:hAnsi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D50215"/>
    <w:pPr>
      <w:spacing w:after="0"/>
    </w:pPr>
    <w:rPr>
      <w:rFonts w:ascii="Arial" w:cs="Arial" w:eastAsia="Arial" w:hAnsi="Arial"/>
      <w:b w:val="1"/>
      <w:bCs w:val="1"/>
      <w:lang w:eastAsia="it-IT" w:val="it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D50215"/>
    <w:rPr>
      <w:rFonts w:asciiTheme="minorHAnsi" w:cstheme="minorBidi" w:eastAsiaTheme="minorEastAsia" w:hAnsiTheme="minorHAnsi"/>
      <w:b w:val="1"/>
      <w:bCs w:val="1"/>
      <w:sz w:val="20"/>
      <w:szCs w:val="20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8A1D57"/>
    <w:pPr>
      <w:tabs>
        <w:tab w:val="center" w:pos="4819"/>
        <w:tab w:val="right" w:pos="9638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A1D57"/>
  </w:style>
  <w:style w:type="paragraph" w:styleId="Pidipagina">
    <w:name w:val="footer"/>
    <w:basedOn w:val="Normale"/>
    <w:link w:val="PidipaginaCarattere"/>
    <w:uiPriority w:val="99"/>
    <w:unhideWhenUsed w:val="1"/>
    <w:rsid w:val="008A1D57"/>
    <w:pPr>
      <w:tabs>
        <w:tab w:val="center" w:pos="4819"/>
        <w:tab w:val="right" w:pos="9638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A1D5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Light-regular.ttf"/><Relationship Id="rId2" Type="http://schemas.openxmlformats.org/officeDocument/2006/relationships/font" Target="fonts/ComfortaaLight-bold.ttf"/><Relationship Id="rId3" Type="http://schemas.openxmlformats.org/officeDocument/2006/relationships/font" Target="fonts/Comfortaa-regular.ttf"/><Relationship Id="rId4" Type="http://schemas.openxmlformats.org/officeDocument/2006/relationships/font" Target="fonts/Comforta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hyperlink" Target="http://www.acra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4PZxLOFw2hxEgiB1a8Lf4kqxQQ==">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2025-10-20T16:38:00Z</dcterms:created>
</cp:coreProperties>
</file>